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71E31B" w14:textId="77777777" w:rsidR="000A510F" w:rsidRPr="005E4D69" w:rsidRDefault="000A510F" w:rsidP="000A510F">
      <w:pPr>
        <w:spacing w:after="200" w:line="276" w:lineRule="auto"/>
        <w:rPr>
          <w:rFonts w:eastAsia="Calibri" w:cs="Arial"/>
          <w:b/>
          <w:szCs w:val="22"/>
        </w:rPr>
      </w:pPr>
      <w:r w:rsidRPr="005E4D69">
        <w:rPr>
          <w:rFonts w:eastAsia="Calibri" w:cs="Arial"/>
          <w:b/>
          <w:szCs w:val="22"/>
        </w:rPr>
        <w:t>PENICILLIN ALLERGY TEST RESULTS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3964"/>
        <w:gridCol w:w="5052"/>
      </w:tblGrid>
      <w:tr w:rsidR="000A510F" w:rsidRPr="005E4D69" w14:paraId="58326089" w14:textId="77777777" w:rsidTr="00D93591">
        <w:tc>
          <w:tcPr>
            <w:tcW w:w="3964" w:type="dxa"/>
          </w:tcPr>
          <w:p w14:paraId="21227DEB" w14:textId="77777777" w:rsidR="000A510F" w:rsidRPr="005E4D69" w:rsidRDefault="000A510F" w:rsidP="00D93591">
            <w:pPr>
              <w:spacing w:after="200" w:line="276" w:lineRule="auto"/>
              <w:rPr>
                <w:rFonts w:cs="Arial"/>
                <w:b/>
                <w:szCs w:val="22"/>
              </w:rPr>
            </w:pPr>
            <w:r w:rsidRPr="005E4D69">
              <w:rPr>
                <w:rFonts w:cs="Arial"/>
                <w:b/>
                <w:szCs w:val="22"/>
              </w:rPr>
              <w:t>Patient Name</w:t>
            </w:r>
          </w:p>
        </w:tc>
        <w:tc>
          <w:tcPr>
            <w:tcW w:w="5052" w:type="dxa"/>
          </w:tcPr>
          <w:p w14:paraId="434564A2" w14:textId="77777777" w:rsidR="000A510F" w:rsidRPr="005E4D69" w:rsidRDefault="000A510F" w:rsidP="00D93591">
            <w:pPr>
              <w:spacing w:after="200" w:line="276" w:lineRule="auto"/>
              <w:rPr>
                <w:rFonts w:cs="Arial"/>
                <w:b/>
                <w:szCs w:val="22"/>
              </w:rPr>
            </w:pPr>
          </w:p>
        </w:tc>
      </w:tr>
      <w:tr w:rsidR="000A510F" w:rsidRPr="005E4D69" w14:paraId="7D068482" w14:textId="77777777" w:rsidTr="00D93591">
        <w:tc>
          <w:tcPr>
            <w:tcW w:w="3964" w:type="dxa"/>
          </w:tcPr>
          <w:p w14:paraId="1FAE3EC3" w14:textId="77777777" w:rsidR="000A510F" w:rsidRPr="005E4D69" w:rsidRDefault="000A510F" w:rsidP="00D93591">
            <w:pPr>
              <w:spacing w:after="200" w:line="276" w:lineRule="auto"/>
              <w:rPr>
                <w:rFonts w:cs="Arial"/>
                <w:b/>
                <w:szCs w:val="22"/>
              </w:rPr>
            </w:pPr>
            <w:r w:rsidRPr="005E4D69">
              <w:rPr>
                <w:rFonts w:cs="Arial"/>
                <w:b/>
                <w:szCs w:val="22"/>
              </w:rPr>
              <w:t>Patient Date of Birth</w:t>
            </w:r>
          </w:p>
        </w:tc>
        <w:tc>
          <w:tcPr>
            <w:tcW w:w="5052" w:type="dxa"/>
          </w:tcPr>
          <w:p w14:paraId="7AAA9441" w14:textId="77777777" w:rsidR="000A510F" w:rsidRPr="005E4D69" w:rsidRDefault="000A510F" w:rsidP="00D93591">
            <w:pPr>
              <w:spacing w:after="200" w:line="276" w:lineRule="auto"/>
              <w:rPr>
                <w:rFonts w:cs="Arial"/>
                <w:b/>
                <w:szCs w:val="22"/>
              </w:rPr>
            </w:pPr>
          </w:p>
        </w:tc>
      </w:tr>
      <w:tr w:rsidR="000A510F" w:rsidRPr="005E4D69" w14:paraId="0D009DD2" w14:textId="77777777" w:rsidTr="00D93591">
        <w:tc>
          <w:tcPr>
            <w:tcW w:w="3964" w:type="dxa"/>
          </w:tcPr>
          <w:p w14:paraId="7E167C03" w14:textId="77777777" w:rsidR="000A510F" w:rsidRPr="005E4D69" w:rsidRDefault="000A510F" w:rsidP="00D93591">
            <w:pPr>
              <w:spacing w:after="200" w:line="276" w:lineRule="auto"/>
              <w:rPr>
                <w:rFonts w:cs="Arial"/>
                <w:b/>
                <w:color w:val="242424"/>
                <w:szCs w:val="22"/>
                <w:lang w:eastAsia="en-GB"/>
              </w:rPr>
            </w:pPr>
            <w:r w:rsidRPr="005E4D69">
              <w:rPr>
                <w:rFonts w:cs="Arial"/>
                <w:b/>
                <w:color w:val="242424"/>
                <w:szCs w:val="22"/>
                <w:lang w:eastAsia="en-GB"/>
              </w:rPr>
              <w:t>Patient hospital or NHS number</w:t>
            </w:r>
          </w:p>
        </w:tc>
        <w:tc>
          <w:tcPr>
            <w:tcW w:w="5052" w:type="dxa"/>
          </w:tcPr>
          <w:p w14:paraId="3FA08AFB" w14:textId="77777777" w:rsidR="000A510F" w:rsidRPr="005E4D69" w:rsidRDefault="000A510F" w:rsidP="00D93591">
            <w:pPr>
              <w:spacing w:after="200" w:line="276" w:lineRule="auto"/>
              <w:rPr>
                <w:rFonts w:cs="Arial"/>
                <w:b/>
                <w:szCs w:val="22"/>
              </w:rPr>
            </w:pPr>
          </w:p>
        </w:tc>
      </w:tr>
    </w:tbl>
    <w:p w14:paraId="6BB34493" w14:textId="77777777" w:rsidR="000A510F" w:rsidRPr="005E4D69" w:rsidRDefault="000A510F" w:rsidP="000A510F">
      <w:pPr>
        <w:spacing w:after="200" w:line="276" w:lineRule="auto"/>
        <w:rPr>
          <w:rFonts w:eastAsia="Calibri" w:cs="Arial"/>
        </w:rPr>
      </w:pPr>
    </w:p>
    <w:p w14:paraId="575A9996" w14:textId="77777777" w:rsidR="000A510F" w:rsidRPr="005E4D69" w:rsidRDefault="000A510F" w:rsidP="000A510F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 xml:space="preserve">Dear Dr </w:t>
      </w:r>
      <w:r w:rsidRPr="000A510F">
        <w:rPr>
          <w:rFonts w:eastAsia="Calibri" w:cs="Arial"/>
          <w:highlight w:val="yellow"/>
        </w:rPr>
        <w:t>XXXXXXXXXX</w:t>
      </w:r>
      <w:r w:rsidRPr="005E4D69">
        <w:rPr>
          <w:rFonts w:eastAsia="Calibri" w:cs="Arial"/>
        </w:rPr>
        <w:tab/>
      </w:r>
      <w:r w:rsidRPr="005E4D69">
        <w:rPr>
          <w:rFonts w:eastAsia="Calibri" w:cs="Arial"/>
        </w:rPr>
        <w:tab/>
      </w:r>
    </w:p>
    <w:p w14:paraId="49C2F5C5" w14:textId="77777777" w:rsidR="000A510F" w:rsidRPr="005E4D69" w:rsidRDefault="000A510F" w:rsidP="000A510F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 xml:space="preserve">The patient listed above underwent assessment of their penicillin allergy label during a recent hospital attendance. </w:t>
      </w:r>
    </w:p>
    <w:p w14:paraId="575B5E15" w14:textId="77777777" w:rsidR="000A510F" w:rsidRPr="005E4D69" w:rsidRDefault="000A510F" w:rsidP="000A510F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 xml:space="preserve">After review of their penicillin allergy history, and discussion of the risk and benefits, a supervised penicillin oral challenge test was performed. A dose of 500mg of </w:t>
      </w:r>
      <w:r>
        <w:rPr>
          <w:rFonts w:eastAsia="Calibri" w:cs="Arial"/>
        </w:rPr>
        <w:t xml:space="preserve">oral </w:t>
      </w:r>
      <w:r w:rsidRPr="005E4D69">
        <w:rPr>
          <w:rFonts w:eastAsia="Calibri" w:cs="Arial"/>
          <w:b/>
        </w:rPr>
        <w:t xml:space="preserve">amoxicillin </w:t>
      </w:r>
      <w:r w:rsidRPr="005E4D69">
        <w:rPr>
          <w:rFonts w:eastAsia="Calibri" w:cs="Arial"/>
        </w:rPr>
        <w:t xml:space="preserve">was administered on </w:t>
      </w:r>
      <w:r w:rsidRPr="000A510F">
        <w:rPr>
          <w:rFonts w:eastAsia="Calibri" w:cs="Arial"/>
          <w:highlight w:val="yellow"/>
        </w:rPr>
        <w:t>[</w:t>
      </w:r>
      <w:r w:rsidRPr="000A510F">
        <w:rPr>
          <w:rFonts w:eastAsia="Calibri" w:cs="Arial"/>
          <w:b/>
          <w:highlight w:val="yellow"/>
        </w:rPr>
        <w:t>date</w:t>
      </w:r>
      <w:r w:rsidRPr="000A510F">
        <w:rPr>
          <w:rFonts w:eastAsia="Calibri" w:cs="Arial"/>
          <w:highlight w:val="yellow"/>
        </w:rPr>
        <w:t>]</w:t>
      </w:r>
      <w:r w:rsidRPr="000A510F">
        <w:rPr>
          <w:rFonts w:eastAsia="Calibri" w:cs="Arial"/>
        </w:rPr>
        <w:t>.</w:t>
      </w:r>
      <w:r w:rsidRPr="005E4D69">
        <w:rPr>
          <w:rFonts w:eastAsia="Calibri" w:cs="Arial"/>
        </w:rPr>
        <w:t xml:space="preserve"> Based on the results of this challenge test we can advise you that:</w:t>
      </w:r>
    </w:p>
    <w:p w14:paraId="67352B76" w14:textId="77777777" w:rsidR="000A510F" w:rsidRPr="005E4D69" w:rsidRDefault="000A510F" w:rsidP="000A510F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  <w:b/>
        </w:rPr>
        <w:t xml:space="preserve">There is no evidence to support a “penicillin allergy” label. </w:t>
      </w:r>
      <w:r w:rsidRPr="005E4D69">
        <w:rPr>
          <w:rFonts w:eastAsia="Calibri" w:cs="Arial"/>
        </w:rPr>
        <w:t xml:space="preserve">We request that you remove this allergy label from your patient’s medical record and record details of the allergy test (antibiotic and date). </w:t>
      </w:r>
      <w:bookmarkStart w:id="0" w:name="_Hlk159332850"/>
      <w:r w:rsidRPr="005E4D69">
        <w:rPr>
          <w:rFonts w:eastAsia="Calibri" w:cs="Arial"/>
        </w:rPr>
        <w:t>The risk of allergic reaction to penicillin in a de-labelled patient is the same as that of the general population and</w:t>
      </w:r>
      <w:r w:rsidRPr="005E4D69">
        <w:rPr>
          <w:rFonts w:eastAsia="Calibri" w:cs="Arial"/>
          <w:b/>
        </w:rPr>
        <w:t xml:space="preserve"> they can therefore receive penicillin antibiotics</w:t>
      </w:r>
      <w:r w:rsidRPr="005E4D69">
        <w:rPr>
          <w:rFonts w:eastAsia="Calibri" w:cs="Arial"/>
        </w:rPr>
        <w:t xml:space="preserve">. </w:t>
      </w:r>
      <w:bookmarkEnd w:id="0"/>
    </w:p>
    <w:p w14:paraId="7DD133EB" w14:textId="77777777" w:rsidR="000A510F" w:rsidRPr="005E4D69" w:rsidRDefault="000A510F" w:rsidP="000A510F">
      <w:pPr>
        <w:spacing w:after="200" w:line="276" w:lineRule="auto"/>
        <w:rPr>
          <w:rFonts w:eastAsia="Calibri" w:cs="Arial"/>
          <w:i/>
        </w:rPr>
      </w:pPr>
      <w:r w:rsidRPr="000A510F">
        <w:rPr>
          <w:rFonts w:eastAsia="Calibri" w:cs="Arial"/>
          <w:i/>
          <w:highlight w:val="yellow"/>
        </w:rPr>
        <w:t>OR</w:t>
      </w:r>
    </w:p>
    <w:p w14:paraId="5DC1A758" w14:textId="77777777" w:rsidR="000A510F" w:rsidRPr="005E4D69" w:rsidRDefault="000A510F" w:rsidP="000A510F">
      <w:pPr>
        <w:spacing w:after="200" w:line="276" w:lineRule="auto"/>
        <w:rPr>
          <w:rFonts w:eastAsia="Calibri" w:cs="Arial"/>
          <w:b/>
        </w:rPr>
      </w:pPr>
      <w:r w:rsidRPr="005E4D69">
        <w:rPr>
          <w:rFonts w:eastAsia="Calibri" w:cs="Arial"/>
          <w:b/>
        </w:rPr>
        <w:t>There was evidence of an allergic reaction as detailed below:</w:t>
      </w:r>
    </w:p>
    <w:p w14:paraId="693DC73D" w14:textId="1BEEBE89" w:rsidR="000A510F" w:rsidRPr="005E4D69" w:rsidRDefault="000A510F" w:rsidP="000A510F">
      <w:pPr>
        <w:spacing w:after="200" w:line="276" w:lineRule="auto"/>
        <w:rPr>
          <w:rFonts w:eastAsia="Calibri" w:cs="Arial"/>
        </w:rPr>
      </w:pPr>
      <w:bookmarkStart w:id="1" w:name="_GoBack"/>
      <w:bookmarkEnd w:id="1"/>
      <w:r w:rsidRPr="005E4D69">
        <w:rPr>
          <w:rFonts w:eastAsia="Calibri" w:cs="Arial"/>
        </w:rPr>
        <w:t xml:space="preserve">We request that you highlight this allergy status in your patient’s medical record and record details of the allergy test (antibiotic and date). </w:t>
      </w:r>
    </w:p>
    <w:p w14:paraId="02115B10" w14:textId="77777777" w:rsidR="000A510F" w:rsidRPr="005E4D69" w:rsidRDefault="000A510F" w:rsidP="000A510F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>This information should be shared with other healthcare providers and also their regular community pharmacy if possible.</w:t>
      </w:r>
    </w:p>
    <w:p w14:paraId="6EDF1780" w14:textId="77777777" w:rsidR="000A510F" w:rsidRPr="005E4D69" w:rsidRDefault="000A510F" w:rsidP="000A510F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>If you have any queries regarding the test process or outcome please do not hesitate to contact me.</w:t>
      </w:r>
    </w:p>
    <w:p w14:paraId="7F958D86" w14:textId="77777777" w:rsidR="000A510F" w:rsidRPr="005E4D69" w:rsidRDefault="000A510F" w:rsidP="000A510F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 xml:space="preserve">Best Wishes, </w:t>
      </w:r>
    </w:p>
    <w:p w14:paraId="2763408C" w14:textId="77777777" w:rsidR="000A510F" w:rsidRPr="005E4D69" w:rsidRDefault="000A510F" w:rsidP="000A510F">
      <w:pPr>
        <w:spacing w:after="200" w:line="276" w:lineRule="auto"/>
        <w:rPr>
          <w:rFonts w:eastAsia="Calibri" w:cs="Arial"/>
        </w:rPr>
      </w:pPr>
      <w:r w:rsidRPr="000A510F">
        <w:rPr>
          <w:rFonts w:eastAsia="Calibri" w:cs="Arial"/>
          <w:highlight w:val="yellow"/>
        </w:rPr>
        <w:t>Insert name and job title</w:t>
      </w:r>
      <w:r w:rsidRPr="005E4D69">
        <w:rPr>
          <w:rFonts w:eastAsia="Calibri" w:cs="Arial"/>
        </w:rPr>
        <w:t xml:space="preserve"> </w:t>
      </w:r>
    </w:p>
    <w:p w14:paraId="25AFFFDF" w14:textId="77777777" w:rsidR="000A510F" w:rsidRDefault="000A510F" w:rsidP="000A510F">
      <w:pPr>
        <w:spacing w:after="200" w:line="276" w:lineRule="auto"/>
        <w:rPr>
          <w:rFonts w:eastAsia="Calibri" w:cs="Arial"/>
        </w:rPr>
      </w:pPr>
      <w:r w:rsidRPr="005E4D69">
        <w:rPr>
          <w:rFonts w:eastAsia="Calibri" w:cs="Arial"/>
        </w:rPr>
        <w:t xml:space="preserve">Enquiries contact: </w:t>
      </w:r>
      <w:r w:rsidRPr="000A510F">
        <w:rPr>
          <w:rFonts w:eastAsia="Calibri" w:cs="Arial"/>
          <w:highlight w:val="yellow"/>
        </w:rPr>
        <w:t>insert details</w:t>
      </w:r>
    </w:p>
    <w:p w14:paraId="6BF7CCA6" w14:textId="1C72F6D1" w:rsidR="000A510F" w:rsidRDefault="000A510F" w:rsidP="000A510F">
      <w:pPr>
        <w:rPr>
          <w:rFonts w:eastAsia="Calibri" w:cs="Arial"/>
        </w:rPr>
      </w:pPr>
    </w:p>
    <w:p w14:paraId="1468E830" w14:textId="77777777" w:rsidR="00FB38B6" w:rsidRPr="00AA73AC" w:rsidRDefault="00FB38B6" w:rsidP="00AA73AC"/>
    <w:sectPr w:rsidR="00FB38B6" w:rsidRPr="00AA73AC" w:rsidSect="00FB38B6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8FDB1C" w14:textId="77777777" w:rsidR="00FB38B6" w:rsidRDefault="00FB38B6" w:rsidP="00FB38B6">
      <w:r>
        <w:separator/>
      </w:r>
    </w:p>
  </w:endnote>
  <w:endnote w:type="continuationSeparator" w:id="0">
    <w:p w14:paraId="419BE3DC" w14:textId="77777777" w:rsidR="00FB38B6" w:rsidRDefault="00FB38B6" w:rsidP="00FB3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070304" w14:textId="77777777" w:rsidR="00FB38B6" w:rsidRDefault="00FB38B6" w:rsidP="00FB38B6">
    <w:pPr>
      <w:pStyle w:val="Footer"/>
      <w:jc w:val="right"/>
    </w:pPr>
    <w:r>
      <w:tab/>
    </w:r>
    <w:r w:rsidRPr="00122380">
      <w:rPr>
        <w:b/>
        <w:color w:val="09396D"/>
        <w:sz w:val="20"/>
        <w:lang w:val="en-US"/>
      </w:rPr>
      <w:t xml:space="preserve">Page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PAGE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1</w:t>
    </w:r>
    <w:r w:rsidRPr="00122380">
      <w:rPr>
        <w:b/>
        <w:color w:val="09396D"/>
        <w:sz w:val="20"/>
        <w:lang w:val="en-US"/>
      </w:rPr>
      <w:fldChar w:fldCharType="end"/>
    </w:r>
    <w:r w:rsidRPr="00122380">
      <w:rPr>
        <w:b/>
        <w:color w:val="09396D"/>
        <w:sz w:val="20"/>
        <w:lang w:val="en-US"/>
      </w:rPr>
      <w:t xml:space="preserve"> of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NUMPAGES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3</w:t>
    </w:r>
    <w:r w:rsidRPr="00122380">
      <w:rPr>
        <w:b/>
        <w:color w:val="09396D"/>
        <w:sz w:val="20"/>
        <w:lang w:val="en-US"/>
      </w:rPr>
      <w:fldChar w:fldCharType="end"/>
    </w:r>
  </w:p>
  <w:p w14:paraId="5F0B87D1" w14:textId="77777777" w:rsidR="00FB38B6" w:rsidRDefault="00FB38B6" w:rsidP="00FB38B6">
    <w:pPr>
      <w:pStyle w:val="Footer"/>
      <w:tabs>
        <w:tab w:val="clear" w:pos="4513"/>
        <w:tab w:val="clear" w:pos="9026"/>
        <w:tab w:val="left" w:pos="609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DEDA5E" w14:textId="77777777" w:rsidR="00FB38B6" w:rsidRDefault="00FB38B6" w:rsidP="00FB38B6">
    <w:pPr>
      <w:pStyle w:val="Footer"/>
    </w:pPr>
    <w:r w:rsidRPr="00122380">
      <w:rPr>
        <w:b/>
        <w:color w:val="09396D"/>
        <w:sz w:val="20"/>
        <w:lang w:val="en-US"/>
      </w:rPr>
      <w:t xml:space="preserve">Page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PAGE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12</w:t>
    </w:r>
    <w:r w:rsidRPr="00122380">
      <w:rPr>
        <w:b/>
        <w:color w:val="09396D"/>
        <w:sz w:val="20"/>
        <w:lang w:val="en-US"/>
      </w:rPr>
      <w:fldChar w:fldCharType="end"/>
    </w:r>
    <w:r w:rsidRPr="00122380">
      <w:rPr>
        <w:b/>
        <w:color w:val="09396D"/>
        <w:sz w:val="20"/>
        <w:lang w:val="en-US"/>
      </w:rPr>
      <w:t xml:space="preserve"> of </w:t>
    </w:r>
    <w:r w:rsidRPr="00122380">
      <w:rPr>
        <w:b/>
        <w:color w:val="09396D"/>
        <w:sz w:val="20"/>
        <w:lang w:val="en-US"/>
      </w:rPr>
      <w:fldChar w:fldCharType="begin"/>
    </w:r>
    <w:r w:rsidRPr="00122380">
      <w:rPr>
        <w:b/>
        <w:color w:val="09396D"/>
        <w:sz w:val="20"/>
        <w:lang w:val="en-US"/>
      </w:rPr>
      <w:instrText xml:space="preserve"> NUMPAGES </w:instrText>
    </w:r>
    <w:r w:rsidRPr="00122380">
      <w:rPr>
        <w:b/>
        <w:color w:val="09396D"/>
        <w:sz w:val="20"/>
        <w:lang w:val="en-US"/>
      </w:rPr>
      <w:fldChar w:fldCharType="separate"/>
    </w:r>
    <w:r>
      <w:rPr>
        <w:b/>
        <w:color w:val="09396D"/>
        <w:sz w:val="20"/>
        <w:lang w:val="en-US"/>
      </w:rPr>
      <w:t>31</w:t>
    </w:r>
    <w:r w:rsidRPr="00122380">
      <w:rPr>
        <w:b/>
        <w:color w:val="09396D"/>
        <w:sz w:val="20"/>
        <w:lang w:val="en-US"/>
      </w:rPr>
      <w:fldChar w:fldCharType="end"/>
    </w:r>
  </w:p>
  <w:p w14:paraId="486C3060" w14:textId="77777777" w:rsidR="00FB38B6" w:rsidRDefault="00FB38B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A54E99" w14:textId="77777777" w:rsidR="00FB38B6" w:rsidRDefault="00FB38B6" w:rsidP="00FB38B6">
      <w:r>
        <w:separator/>
      </w:r>
    </w:p>
  </w:footnote>
  <w:footnote w:type="continuationSeparator" w:id="0">
    <w:p w14:paraId="69BCFDD6" w14:textId="77777777" w:rsidR="00FB38B6" w:rsidRDefault="00FB38B6" w:rsidP="00FB3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FF5BF4" w14:textId="77777777" w:rsidR="00FB38B6" w:rsidRPr="00122380" w:rsidRDefault="00FB38B6" w:rsidP="00FB38B6">
    <w:pPr>
      <w:pStyle w:val="Header"/>
      <w:rPr>
        <w:b/>
        <w:color w:val="C00000"/>
      </w:rPr>
    </w:pPr>
    <w:r w:rsidRPr="00122380">
      <w:rPr>
        <w:b/>
        <w:color w:val="C00000"/>
      </w:rPr>
      <w:t>All Wales Medicines Strategy Group</w:t>
    </w:r>
  </w:p>
  <w:p w14:paraId="087772F7" w14:textId="77777777" w:rsidR="00FB38B6" w:rsidRDefault="00FB38B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29C0F6" w14:textId="77777777" w:rsidR="00FB38B6" w:rsidRPr="0071750D" w:rsidRDefault="00FB38B6" w:rsidP="00FB38B6">
    <w:pPr>
      <w:pStyle w:val="Header"/>
      <w:jc w:val="right"/>
    </w:pPr>
    <w:r w:rsidRPr="005C580B">
      <w:rPr>
        <w:b/>
        <w:color w:val="09396D"/>
      </w:rPr>
      <w:t xml:space="preserve">All Wales </w:t>
    </w:r>
    <w:r>
      <w:rPr>
        <w:b/>
        <w:color w:val="09396D"/>
      </w:rPr>
      <w:t>guidance for</w:t>
    </w:r>
    <w:r w:rsidRPr="005C580B">
      <w:rPr>
        <w:b/>
        <w:color w:val="09396D"/>
      </w:rPr>
      <w:t xml:space="preserve"> penicillin allergy de-labelling </w:t>
    </w:r>
    <w:r>
      <w:rPr>
        <w:b/>
        <w:color w:val="09396D"/>
      </w:rPr>
      <w:br/>
    </w:r>
    <w:r w:rsidRPr="005C580B">
      <w:rPr>
        <w:b/>
        <w:color w:val="09396D"/>
      </w:rPr>
      <w:t>in adults in secondary care</w:t>
    </w:r>
  </w:p>
  <w:p w14:paraId="1CDC715D" w14:textId="77777777" w:rsidR="00FB38B6" w:rsidRDefault="00FB38B6" w:rsidP="00FB38B6">
    <w:pPr>
      <w:pStyle w:val="Header"/>
      <w:tabs>
        <w:tab w:val="clear" w:pos="4513"/>
        <w:tab w:val="clear" w:pos="9026"/>
        <w:tab w:val="left" w:pos="402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104DDD"/>
    <w:multiLevelType w:val="hybridMultilevel"/>
    <w:tmpl w:val="F9BC4F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E30CC7"/>
    <w:multiLevelType w:val="hybridMultilevel"/>
    <w:tmpl w:val="A3E05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8B6"/>
    <w:rsid w:val="000A510F"/>
    <w:rsid w:val="000A5EA8"/>
    <w:rsid w:val="003F17C2"/>
    <w:rsid w:val="00AA73AC"/>
    <w:rsid w:val="00B172D5"/>
    <w:rsid w:val="00FB3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330B2B"/>
  <w15:chartTrackingRefBased/>
  <w15:docId w15:val="{BA4B7F71-145E-40B1-89E4-4FA618EEF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38B6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FB38B6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FB38B6"/>
    <w:rPr>
      <w:rFonts w:ascii="Arial" w:eastAsia="Times New Roman" w:hAnsi="Arial" w:cs="Times New Roman"/>
      <w:sz w:val="24"/>
      <w:szCs w:val="24"/>
    </w:rPr>
  </w:style>
  <w:style w:type="paragraph" w:styleId="Header">
    <w:name w:val="header"/>
    <w:basedOn w:val="Normal"/>
    <w:link w:val="HeaderChar"/>
    <w:unhideWhenUsed/>
    <w:rsid w:val="00FB38B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FB38B6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nhideWhenUsed/>
    <w:rsid w:val="00FB38B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FB38B6"/>
    <w:rPr>
      <w:rFonts w:ascii="Arial" w:eastAsia="Times New Roman" w:hAnsi="Arial" w:cs="Times New Roman"/>
      <w:sz w:val="24"/>
      <w:szCs w:val="24"/>
    </w:rPr>
  </w:style>
  <w:style w:type="table" w:styleId="TableGrid">
    <w:name w:val="Table Grid"/>
    <w:basedOn w:val="TableNormal"/>
    <w:uiPriority w:val="39"/>
    <w:rsid w:val="000A5E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0A510F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A913E-62E8-4D24-9D53-90711E51D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Jonas (Cardiff and Vale UHB - AWTTC)</dc:creator>
  <cp:keywords/>
  <dc:description/>
  <cp:lastModifiedBy>Shaila Ahmed (Cardiff and Vale UHB - AWTTC)</cp:lastModifiedBy>
  <cp:revision>3</cp:revision>
  <cp:lastPrinted>2024-07-26T09:47:00Z</cp:lastPrinted>
  <dcterms:created xsi:type="dcterms:W3CDTF">2024-07-26T09:59:00Z</dcterms:created>
  <dcterms:modified xsi:type="dcterms:W3CDTF">2024-07-26T12:51:00Z</dcterms:modified>
</cp:coreProperties>
</file>